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5695A6" w14:textId="77777777" w:rsidR="00E92B95" w:rsidRDefault="0041191A" w:rsidP="005A787E">
      <w:pPr>
        <w:spacing w:after="120"/>
        <w:jc w:val="center"/>
        <w:rPr>
          <w:rFonts w:asciiTheme="minorHAnsi" w:hAnsiTheme="minorHAnsi" w:cs="Times New Roman"/>
          <w:b/>
          <w:bCs/>
          <w:color w:val="000000"/>
          <w:sz w:val="28"/>
        </w:rPr>
      </w:pPr>
      <w:r>
        <w:rPr>
          <w:b/>
          <w:noProof/>
          <w:color w:val="548DD4"/>
          <w:lang w:val="en-AU" w:eastAsia="en-AU"/>
        </w:rPr>
        <w:drawing>
          <wp:anchor distT="0" distB="0" distL="114300" distR="114300" simplePos="0" relativeHeight="251658240" behindDoc="1" locked="0" layoutInCell="1" allowOverlap="1" wp14:anchorId="473D7DAD" wp14:editId="1D0B34A2">
            <wp:simplePos x="0" y="0"/>
            <wp:positionH relativeFrom="column">
              <wp:posOffset>-95250</wp:posOffset>
            </wp:positionH>
            <wp:positionV relativeFrom="paragraph">
              <wp:posOffset>0</wp:posOffset>
            </wp:positionV>
            <wp:extent cx="5934075" cy="1825625"/>
            <wp:effectExtent l="0" t="0" r="9525" b="3175"/>
            <wp:wrapThrough wrapText="bothSides">
              <wp:wrapPolygon edited="0">
                <wp:start x="0" y="0"/>
                <wp:lineTo x="0" y="21412"/>
                <wp:lineTo x="21565" y="21412"/>
                <wp:lineTo x="21565" y="0"/>
                <wp:lineTo x="0" y="0"/>
              </wp:wrapPolygon>
            </wp:wrapThrough>
            <wp:docPr id="1" name="Picture 1" descr="EAFM_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FM_bann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B7DC58" w14:textId="77777777" w:rsidR="00E92B95" w:rsidRDefault="00E92B95" w:rsidP="00366A26">
      <w:pPr>
        <w:spacing w:after="120"/>
        <w:jc w:val="center"/>
        <w:rPr>
          <w:rFonts w:asciiTheme="minorHAnsi" w:hAnsiTheme="minorHAnsi" w:cs="Times New Roman"/>
          <w:b/>
          <w:bCs/>
          <w:color w:val="000000"/>
          <w:sz w:val="28"/>
        </w:rPr>
      </w:pPr>
    </w:p>
    <w:p w14:paraId="158CEA0C" w14:textId="77777777" w:rsidR="005A787E" w:rsidRPr="002B255A" w:rsidRDefault="00A93825" w:rsidP="00366A26">
      <w:pPr>
        <w:jc w:val="center"/>
        <w:rPr>
          <w:rFonts w:ascii="Calibri" w:hAnsi="Calibri"/>
          <w:b/>
          <w:sz w:val="32"/>
        </w:rPr>
      </w:pPr>
      <w:r w:rsidRPr="002B255A">
        <w:rPr>
          <w:rFonts w:ascii="Calibri" w:hAnsi="Calibri"/>
          <w:b/>
          <w:sz w:val="32"/>
        </w:rPr>
        <w:t>EAFM High-level Consultation for Leaders, Executives and Decision Makers (LEAD)</w:t>
      </w:r>
    </w:p>
    <w:p w14:paraId="59FB8C2D" w14:textId="77777777" w:rsidR="002B4F0C" w:rsidRPr="00C37373" w:rsidRDefault="002B4F0C" w:rsidP="002B4F0C">
      <w:pPr>
        <w:jc w:val="center"/>
        <w:rPr>
          <w:rFonts w:asciiTheme="minorHAnsi" w:hAnsiTheme="minorHAnsi" w:cs="Times New Roman"/>
          <w:b/>
          <w:bCs/>
          <w:color w:val="000000"/>
        </w:rPr>
      </w:pPr>
      <w:r>
        <w:rPr>
          <w:b/>
          <w:sz w:val="32"/>
        </w:rPr>
        <w:t>One-day Consultation</w:t>
      </w:r>
    </w:p>
    <w:p w14:paraId="223D6E92" w14:textId="77777777" w:rsidR="0023183D" w:rsidRPr="002B255A" w:rsidRDefault="0023183D" w:rsidP="00366A26">
      <w:pPr>
        <w:jc w:val="center"/>
        <w:rPr>
          <w:rFonts w:ascii="Calibri" w:hAnsi="Calibri" w:cs="Times New Roman"/>
          <w:b/>
          <w:bCs/>
          <w:color w:val="000000"/>
        </w:rPr>
      </w:pPr>
    </w:p>
    <w:p w14:paraId="29C790CF" w14:textId="77777777" w:rsidR="008960EE" w:rsidRDefault="008960EE" w:rsidP="005A787E">
      <w:pPr>
        <w:jc w:val="center"/>
        <w:rPr>
          <w:rFonts w:asciiTheme="minorHAnsi" w:hAnsiTheme="minorHAnsi" w:cs="Times New Roman"/>
          <w:b/>
          <w:bCs/>
          <w:color w:val="000000"/>
        </w:rPr>
      </w:pPr>
    </w:p>
    <w:p w14:paraId="680B30C2" w14:textId="77777777" w:rsidR="008960EE" w:rsidRDefault="008960EE" w:rsidP="005A787E">
      <w:pPr>
        <w:jc w:val="center"/>
        <w:rPr>
          <w:rFonts w:asciiTheme="minorHAnsi" w:hAnsiTheme="minorHAnsi" w:cs="Times New Roman"/>
          <w:b/>
          <w:bCs/>
          <w:color w:val="000000"/>
        </w:rPr>
      </w:pPr>
    </w:p>
    <w:p w14:paraId="105A8155" w14:textId="77777777" w:rsidR="005A787E" w:rsidRPr="00C37373" w:rsidRDefault="00C37373" w:rsidP="005A787E">
      <w:pPr>
        <w:jc w:val="center"/>
        <w:rPr>
          <w:rFonts w:asciiTheme="minorHAnsi" w:hAnsiTheme="minorHAnsi" w:cs="Times New Roman"/>
          <w:b/>
          <w:bCs/>
          <w:color w:val="000000"/>
        </w:rPr>
      </w:pPr>
      <w:r>
        <w:rPr>
          <w:rFonts w:asciiTheme="minorHAnsi" w:hAnsiTheme="minorHAnsi" w:cs="Times New Roman"/>
          <w:b/>
          <w:bCs/>
          <w:color w:val="000000"/>
        </w:rPr>
        <w:t>Date, Place</w:t>
      </w:r>
      <w:r w:rsidR="005A787E" w:rsidRPr="00C37373">
        <w:rPr>
          <w:rFonts w:asciiTheme="minorHAnsi" w:hAnsiTheme="minorHAnsi" w:cs="Times New Roman"/>
          <w:b/>
          <w:bCs/>
          <w:color w:val="000000"/>
        </w:rPr>
        <w:t xml:space="preserve"> </w:t>
      </w:r>
    </w:p>
    <w:p w14:paraId="7B206135" w14:textId="77777777" w:rsidR="005105F4" w:rsidRPr="00C37373" w:rsidRDefault="005105F4" w:rsidP="00FD3836">
      <w:pPr>
        <w:spacing w:after="200" w:line="276" w:lineRule="auto"/>
        <w:rPr>
          <w:rFonts w:asciiTheme="minorHAnsi" w:hAnsiTheme="minorHAnsi"/>
          <w:b/>
        </w:rPr>
      </w:pPr>
    </w:p>
    <w:p w14:paraId="243E2B76" w14:textId="77777777" w:rsidR="00EC0410" w:rsidRPr="00C37373" w:rsidRDefault="00EC0410" w:rsidP="00FD3836">
      <w:pPr>
        <w:spacing w:after="200" w:line="276" w:lineRule="auto"/>
        <w:rPr>
          <w:rFonts w:asciiTheme="minorHAnsi" w:hAnsiTheme="minorHAnsi"/>
          <w:b/>
        </w:rPr>
      </w:pPr>
      <w:r w:rsidRPr="00C37373">
        <w:rPr>
          <w:rFonts w:asciiTheme="minorHAnsi" w:hAnsiTheme="minorHAnsi"/>
          <w:b/>
        </w:rPr>
        <w:t>Agenda</w:t>
      </w:r>
      <w:r w:rsidR="00FD3836" w:rsidRPr="00C37373">
        <w:rPr>
          <w:rFonts w:asciiTheme="minorHAnsi" w:hAnsiTheme="minorHAnsi"/>
          <w:b/>
        </w:rPr>
        <w:t>:</w:t>
      </w: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2"/>
        <w:gridCol w:w="7024"/>
        <w:gridCol w:w="1404"/>
      </w:tblGrid>
      <w:tr w:rsidR="007E4B24" w:rsidRPr="00C37373" w14:paraId="3714064C" w14:textId="77777777" w:rsidTr="00E16EE3">
        <w:trPr>
          <w:jc w:val="center"/>
        </w:trPr>
        <w:tc>
          <w:tcPr>
            <w:tcW w:w="932" w:type="dxa"/>
            <w:shd w:val="clear" w:color="auto" w:fill="auto"/>
          </w:tcPr>
          <w:p w14:paraId="0016156E" w14:textId="77777777" w:rsidR="007E4B24" w:rsidRPr="00C37373" w:rsidRDefault="007E4B24" w:rsidP="00556DE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09.0</w:t>
            </w:r>
            <w:r w:rsidRPr="00C37373">
              <w:rPr>
                <w:rFonts w:asciiTheme="minorHAnsi" w:hAnsiTheme="minorHAnsi"/>
              </w:rPr>
              <w:t>0</w:t>
            </w:r>
          </w:p>
        </w:tc>
        <w:tc>
          <w:tcPr>
            <w:tcW w:w="7024" w:type="dxa"/>
            <w:shd w:val="clear" w:color="auto" w:fill="auto"/>
          </w:tcPr>
          <w:p w14:paraId="6A40BBFB" w14:textId="77777777" w:rsidR="007E4B24" w:rsidRPr="009E7390" w:rsidRDefault="007E4B24" w:rsidP="0023183D">
            <w:pPr>
              <w:rPr>
                <w:rFonts w:asciiTheme="minorHAnsi" w:hAnsiTheme="minorHAnsi"/>
              </w:rPr>
            </w:pPr>
            <w:r w:rsidRPr="009E7390">
              <w:rPr>
                <w:rFonts w:asciiTheme="minorHAnsi" w:hAnsiTheme="minorHAnsi"/>
              </w:rPr>
              <w:t>I. Opening and introductions</w:t>
            </w:r>
            <w:r w:rsidR="00931797" w:rsidRPr="009E7390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404" w:type="dxa"/>
          </w:tcPr>
          <w:p w14:paraId="50786DAA" w14:textId="77777777" w:rsidR="007E4B24" w:rsidRDefault="00E92B95" w:rsidP="007E4B2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60 mins</w:t>
            </w:r>
          </w:p>
        </w:tc>
      </w:tr>
      <w:tr w:rsidR="007E4B24" w:rsidRPr="00C37373" w14:paraId="34EA962D" w14:textId="77777777" w:rsidTr="00E35B2F">
        <w:trPr>
          <w:jc w:val="center"/>
        </w:trPr>
        <w:tc>
          <w:tcPr>
            <w:tcW w:w="932" w:type="dxa"/>
            <w:shd w:val="clear" w:color="auto" w:fill="auto"/>
          </w:tcPr>
          <w:p w14:paraId="16426EE6" w14:textId="77777777" w:rsidR="007E4B24" w:rsidRDefault="007E4B24" w:rsidP="00556DE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10.00</w:t>
            </w:r>
          </w:p>
        </w:tc>
        <w:tc>
          <w:tcPr>
            <w:tcW w:w="7024" w:type="dxa"/>
            <w:shd w:val="clear" w:color="auto" w:fill="auto"/>
          </w:tcPr>
          <w:p w14:paraId="0DA52681" w14:textId="77777777" w:rsidR="007E4B24" w:rsidRPr="009E7390" w:rsidRDefault="007E4B24" w:rsidP="00C37373">
            <w:pPr>
              <w:rPr>
                <w:rFonts w:asciiTheme="minorHAnsi" w:hAnsiTheme="minorHAnsi"/>
              </w:rPr>
            </w:pPr>
            <w:r w:rsidRPr="009E7390">
              <w:rPr>
                <w:rFonts w:asciiTheme="minorHAnsi" w:hAnsiTheme="minorHAnsi"/>
              </w:rPr>
              <w:t>II. Threats, issues and vision for the future</w:t>
            </w:r>
          </w:p>
        </w:tc>
        <w:tc>
          <w:tcPr>
            <w:tcW w:w="1404" w:type="dxa"/>
          </w:tcPr>
          <w:p w14:paraId="13C2D824" w14:textId="77777777" w:rsidR="007E4B24" w:rsidRDefault="00E92B95" w:rsidP="00C3737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30 mins</w:t>
            </w:r>
          </w:p>
        </w:tc>
      </w:tr>
      <w:tr w:rsidR="007E4B24" w:rsidRPr="00C37373" w14:paraId="4DDC8D60" w14:textId="77777777" w:rsidTr="00E35B2F">
        <w:trPr>
          <w:jc w:val="center"/>
        </w:trPr>
        <w:tc>
          <w:tcPr>
            <w:tcW w:w="932" w:type="dxa"/>
            <w:shd w:val="clear" w:color="auto" w:fill="B3B3B3"/>
          </w:tcPr>
          <w:p w14:paraId="268FFF8F" w14:textId="77777777" w:rsidR="007E4B24" w:rsidRPr="00C37373" w:rsidRDefault="007E4B24" w:rsidP="005A787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10.30</w:t>
            </w:r>
          </w:p>
        </w:tc>
        <w:tc>
          <w:tcPr>
            <w:tcW w:w="7024" w:type="dxa"/>
            <w:shd w:val="clear" w:color="auto" w:fill="B3B3B3"/>
          </w:tcPr>
          <w:p w14:paraId="7D4BE82A" w14:textId="77777777" w:rsidR="007E4B24" w:rsidRPr="009E7390" w:rsidRDefault="007E4B24" w:rsidP="005A787E">
            <w:pPr>
              <w:jc w:val="center"/>
              <w:rPr>
                <w:rFonts w:asciiTheme="minorHAnsi" w:hAnsiTheme="minorHAnsi"/>
              </w:rPr>
            </w:pPr>
            <w:r w:rsidRPr="009E7390">
              <w:rPr>
                <w:rFonts w:asciiTheme="minorHAnsi" w:hAnsiTheme="minorHAnsi"/>
              </w:rPr>
              <w:t>TEA/COFFEE BREAK</w:t>
            </w:r>
            <w:r w:rsidR="0023183D" w:rsidRPr="009E7390">
              <w:rPr>
                <w:rFonts w:asciiTheme="minorHAnsi" w:hAnsiTheme="minorHAnsi"/>
              </w:rPr>
              <w:t xml:space="preserve"> and GROUP PHOTO</w:t>
            </w:r>
          </w:p>
        </w:tc>
        <w:tc>
          <w:tcPr>
            <w:tcW w:w="1404" w:type="dxa"/>
            <w:shd w:val="clear" w:color="auto" w:fill="B3B3B3"/>
          </w:tcPr>
          <w:p w14:paraId="64167D94" w14:textId="77777777" w:rsidR="007E4B24" w:rsidRDefault="007E4B24" w:rsidP="005A787E">
            <w:pPr>
              <w:jc w:val="center"/>
              <w:rPr>
                <w:rFonts w:asciiTheme="minorHAnsi" w:hAnsiTheme="minorHAnsi"/>
              </w:rPr>
            </w:pPr>
          </w:p>
        </w:tc>
      </w:tr>
      <w:tr w:rsidR="007E4B24" w:rsidRPr="00C37373" w14:paraId="3CBDA7F0" w14:textId="77777777" w:rsidTr="00E35B2F">
        <w:trPr>
          <w:jc w:val="center"/>
        </w:trPr>
        <w:tc>
          <w:tcPr>
            <w:tcW w:w="932" w:type="dxa"/>
            <w:shd w:val="clear" w:color="auto" w:fill="auto"/>
          </w:tcPr>
          <w:p w14:paraId="21288A52" w14:textId="77777777" w:rsidR="007E4B24" w:rsidRPr="00C37373" w:rsidRDefault="007E4B24" w:rsidP="005A787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11</w:t>
            </w:r>
            <w:r w:rsidRPr="00C37373">
              <w:rPr>
                <w:rFonts w:asciiTheme="minorHAnsi" w:hAnsiTheme="minorHAnsi"/>
              </w:rPr>
              <w:t>.00</w:t>
            </w:r>
          </w:p>
        </w:tc>
        <w:tc>
          <w:tcPr>
            <w:tcW w:w="7024" w:type="dxa"/>
            <w:shd w:val="clear" w:color="auto" w:fill="auto"/>
          </w:tcPr>
          <w:p w14:paraId="2B4F3B97" w14:textId="77777777" w:rsidR="007E4B24" w:rsidRPr="009E7390" w:rsidRDefault="007E4B24" w:rsidP="00680324">
            <w:pPr>
              <w:rPr>
                <w:rFonts w:asciiTheme="minorHAnsi" w:hAnsiTheme="minorHAnsi"/>
              </w:rPr>
            </w:pPr>
            <w:r w:rsidRPr="009E7390">
              <w:rPr>
                <w:rFonts w:asciiTheme="minorHAnsi" w:hAnsiTheme="minorHAnsi"/>
              </w:rPr>
              <w:t>III. Overview of EAFM</w:t>
            </w:r>
            <w:r w:rsidR="00680324" w:rsidRPr="009E7390">
              <w:rPr>
                <w:rFonts w:asciiTheme="minorHAnsi" w:hAnsiTheme="minorHAnsi"/>
              </w:rPr>
              <w:t xml:space="preserve">: What and why </w:t>
            </w:r>
            <w:r w:rsidR="002576E4" w:rsidRPr="009E7390">
              <w:rPr>
                <w:rFonts w:asciiTheme="minorHAnsi" w:hAnsiTheme="minorHAnsi"/>
              </w:rPr>
              <w:t xml:space="preserve">of </w:t>
            </w:r>
            <w:r w:rsidR="00680324" w:rsidRPr="009E7390">
              <w:rPr>
                <w:rFonts w:asciiTheme="minorHAnsi" w:hAnsiTheme="minorHAnsi"/>
              </w:rPr>
              <w:t>EAFM</w:t>
            </w:r>
          </w:p>
        </w:tc>
        <w:tc>
          <w:tcPr>
            <w:tcW w:w="1404" w:type="dxa"/>
          </w:tcPr>
          <w:p w14:paraId="19ADD47E" w14:textId="77777777" w:rsidR="007E4B24" w:rsidRPr="009E7390" w:rsidRDefault="004A6FBD" w:rsidP="005A787E">
            <w:pPr>
              <w:rPr>
                <w:rFonts w:asciiTheme="minorHAnsi" w:hAnsiTheme="minorHAnsi"/>
              </w:rPr>
            </w:pPr>
            <w:r w:rsidRPr="009E7390">
              <w:rPr>
                <w:rFonts w:asciiTheme="minorHAnsi" w:hAnsiTheme="minorHAnsi"/>
              </w:rPr>
              <w:t>45</w:t>
            </w:r>
            <w:r w:rsidR="00E92B95" w:rsidRPr="009E7390">
              <w:rPr>
                <w:rFonts w:asciiTheme="minorHAnsi" w:hAnsiTheme="minorHAnsi"/>
              </w:rPr>
              <w:t xml:space="preserve"> mins</w:t>
            </w:r>
          </w:p>
        </w:tc>
      </w:tr>
      <w:tr w:rsidR="007E4B24" w:rsidRPr="00C37373" w14:paraId="5AEC1045" w14:textId="77777777" w:rsidTr="00E35B2F">
        <w:trPr>
          <w:jc w:val="center"/>
        </w:trPr>
        <w:tc>
          <w:tcPr>
            <w:tcW w:w="932" w:type="dxa"/>
            <w:shd w:val="clear" w:color="auto" w:fill="auto"/>
          </w:tcPr>
          <w:p w14:paraId="52E06493" w14:textId="77777777" w:rsidR="007E4B24" w:rsidRDefault="004A6FBD" w:rsidP="005A787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11.45</w:t>
            </w:r>
          </w:p>
        </w:tc>
        <w:tc>
          <w:tcPr>
            <w:tcW w:w="7024" w:type="dxa"/>
            <w:shd w:val="clear" w:color="auto" w:fill="auto"/>
          </w:tcPr>
          <w:p w14:paraId="057F32B3" w14:textId="77777777" w:rsidR="007E4B24" w:rsidRPr="009E7390" w:rsidRDefault="00E16EE3" w:rsidP="000F79C0">
            <w:pPr>
              <w:rPr>
                <w:rFonts w:asciiTheme="minorHAnsi" w:hAnsiTheme="minorHAnsi"/>
              </w:rPr>
            </w:pPr>
            <w:r w:rsidRPr="009E7390">
              <w:rPr>
                <w:rFonts w:asciiTheme="minorHAnsi" w:hAnsiTheme="minorHAnsi"/>
              </w:rPr>
              <w:t>IV. National roles, responsibi</w:t>
            </w:r>
            <w:r w:rsidR="000F79C0" w:rsidRPr="009E7390">
              <w:rPr>
                <w:rFonts w:asciiTheme="minorHAnsi" w:hAnsiTheme="minorHAnsi"/>
              </w:rPr>
              <w:t>lities and existing frameworks</w:t>
            </w:r>
          </w:p>
        </w:tc>
        <w:tc>
          <w:tcPr>
            <w:tcW w:w="1404" w:type="dxa"/>
          </w:tcPr>
          <w:p w14:paraId="7BC8A197" w14:textId="77777777" w:rsidR="007E4B24" w:rsidRPr="009E7390" w:rsidRDefault="00E92B95" w:rsidP="007E4B24">
            <w:pPr>
              <w:rPr>
                <w:rFonts w:asciiTheme="minorHAnsi" w:hAnsiTheme="minorHAnsi"/>
              </w:rPr>
            </w:pPr>
            <w:r w:rsidRPr="009E7390">
              <w:rPr>
                <w:rFonts w:asciiTheme="minorHAnsi" w:hAnsiTheme="minorHAnsi"/>
              </w:rPr>
              <w:t>3</w:t>
            </w:r>
            <w:r w:rsidR="00470DF9" w:rsidRPr="009E7390">
              <w:rPr>
                <w:rFonts w:asciiTheme="minorHAnsi" w:hAnsiTheme="minorHAnsi"/>
              </w:rPr>
              <w:t>0</w:t>
            </w:r>
            <w:r w:rsidRPr="009E7390">
              <w:rPr>
                <w:rFonts w:asciiTheme="minorHAnsi" w:hAnsiTheme="minorHAnsi"/>
              </w:rPr>
              <w:t xml:space="preserve"> mins</w:t>
            </w:r>
          </w:p>
        </w:tc>
      </w:tr>
      <w:tr w:rsidR="007E4B24" w:rsidRPr="00C37373" w14:paraId="4C426641" w14:textId="77777777" w:rsidTr="00E35B2F">
        <w:trPr>
          <w:jc w:val="center"/>
        </w:trPr>
        <w:tc>
          <w:tcPr>
            <w:tcW w:w="932" w:type="dxa"/>
            <w:shd w:val="clear" w:color="auto" w:fill="B3B3B3"/>
          </w:tcPr>
          <w:p w14:paraId="2D390EFE" w14:textId="77777777" w:rsidR="007E4B24" w:rsidRPr="00C37373" w:rsidRDefault="004A6FBD" w:rsidP="005A787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12.15</w:t>
            </w:r>
          </w:p>
        </w:tc>
        <w:tc>
          <w:tcPr>
            <w:tcW w:w="7024" w:type="dxa"/>
            <w:shd w:val="clear" w:color="auto" w:fill="B3B3B3"/>
          </w:tcPr>
          <w:p w14:paraId="0100FDA5" w14:textId="77777777" w:rsidR="007E4B24" w:rsidRPr="009E7390" w:rsidRDefault="00AD72C6" w:rsidP="005A787E">
            <w:pPr>
              <w:jc w:val="center"/>
              <w:rPr>
                <w:rFonts w:asciiTheme="minorHAnsi" w:hAnsiTheme="minorHAnsi"/>
              </w:rPr>
            </w:pPr>
            <w:r w:rsidRPr="009E7390">
              <w:rPr>
                <w:rFonts w:asciiTheme="minorHAnsi" w:hAnsiTheme="minorHAnsi"/>
              </w:rPr>
              <w:t>LUNCH</w:t>
            </w:r>
          </w:p>
        </w:tc>
        <w:tc>
          <w:tcPr>
            <w:tcW w:w="1404" w:type="dxa"/>
            <w:shd w:val="clear" w:color="auto" w:fill="B3B3B3"/>
          </w:tcPr>
          <w:p w14:paraId="1E0F4E7A" w14:textId="77777777" w:rsidR="007E4B24" w:rsidRPr="009E7390" w:rsidRDefault="007E4B24" w:rsidP="005A787E">
            <w:pPr>
              <w:jc w:val="center"/>
              <w:rPr>
                <w:rFonts w:asciiTheme="minorHAnsi" w:hAnsiTheme="minorHAnsi"/>
              </w:rPr>
            </w:pPr>
          </w:p>
        </w:tc>
      </w:tr>
      <w:tr w:rsidR="007E4B24" w:rsidRPr="00C37373" w14:paraId="53CD220D" w14:textId="77777777" w:rsidTr="00E35B2F">
        <w:trPr>
          <w:jc w:val="center"/>
        </w:trPr>
        <w:tc>
          <w:tcPr>
            <w:tcW w:w="932" w:type="dxa"/>
            <w:shd w:val="clear" w:color="auto" w:fill="auto"/>
          </w:tcPr>
          <w:p w14:paraId="2A5998FA" w14:textId="77777777" w:rsidR="007E4B24" w:rsidRPr="00C37373" w:rsidRDefault="004A6FBD" w:rsidP="005A787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13.15</w:t>
            </w:r>
          </w:p>
        </w:tc>
        <w:tc>
          <w:tcPr>
            <w:tcW w:w="7024" w:type="dxa"/>
            <w:shd w:val="clear" w:color="auto" w:fill="auto"/>
          </w:tcPr>
          <w:p w14:paraId="4A4E8A62" w14:textId="77777777" w:rsidR="007E4B24" w:rsidRPr="009E7390" w:rsidRDefault="00AC1C25" w:rsidP="00116B1E">
            <w:pPr>
              <w:rPr>
                <w:rFonts w:asciiTheme="minorHAnsi" w:hAnsiTheme="minorHAnsi"/>
              </w:rPr>
            </w:pPr>
            <w:r w:rsidRPr="009E7390">
              <w:rPr>
                <w:rFonts w:asciiTheme="minorHAnsi" w:hAnsiTheme="minorHAnsi"/>
              </w:rPr>
              <w:t xml:space="preserve">V. Linking Policies </w:t>
            </w:r>
            <w:r w:rsidR="00116B1E" w:rsidRPr="009E7390">
              <w:rPr>
                <w:rFonts w:asciiTheme="minorHAnsi" w:hAnsiTheme="minorHAnsi"/>
              </w:rPr>
              <w:t xml:space="preserve">to </w:t>
            </w:r>
            <w:r w:rsidRPr="009E7390">
              <w:rPr>
                <w:rFonts w:asciiTheme="minorHAnsi" w:hAnsiTheme="minorHAnsi"/>
              </w:rPr>
              <w:t>action</w:t>
            </w:r>
            <w:r w:rsidR="00116B1E" w:rsidRPr="009E7390">
              <w:rPr>
                <w:rFonts w:asciiTheme="minorHAnsi" w:hAnsiTheme="minorHAnsi"/>
              </w:rPr>
              <w:t xml:space="preserve"> and importance of EAFM plans</w:t>
            </w:r>
          </w:p>
        </w:tc>
        <w:tc>
          <w:tcPr>
            <w:tcW w:w="1404" w:type="dxa"/>
          </w:tcPr>
          <w:p w14:paraId="421FAA18" w14:textId="77777777" w:rsidR="007E4B24" w:rsidRPr="009E7390" w:rsidRDefault="00266176" w:rsidP="00ED0B02">
            <w:pPr>
              <w:rPr>
                <w:rFonts w:asciiTheme="minorHAnsi" w:hAnsiTheme="minorHAnsi"/>
              </w:rPr>
            </w:pPr>
            <w:r w:rsidRPr="009E7390">
              <w:rPr>
                <w:rFonts w:asciiTheme="minorHAnsi" w:hAnsiTheme="minorHAnsi"/>
              </w:rPr>
              <w:t>25</w:t>
            </w:r>
            <w:r w:rsidR="00E16EE3" w:rsidRPr="009E7390">
              <w:rPr>
                <w:rFonts w:asciiTheme="minorHAnsi" w:hAnsiTheme="minorHAnsi"/>
              </w:rPr>
              <w:t xml:space="preserve"> mins</w:t>
            </w:r>
          </w:p>
        </w:tc>
      </w:tr>
      <w:tr w:rsidR="00E16EE3" w:rsidRPr="00C37373" w14:paraId="7737B40A" w14:textId="77777777" w:rsidTr="00E35B2F">
        <w:trPr>
          <w:jc w:val="center"/>
        </w:trPr>
        <w:tc>
          <w:tcPr>
            <w:tcW w:w="932" w:type="dxa"/>
            <w:shd w:val="clear" w:color="auto" w:fill="auto"/>
          </w:tcPr>
          <w:p w14:paraId="7FA02390" w14:textId="77777777" w:rsidR="00E16EE3" w:rsidRPr="00C37373" w:rsidRDefault="00266176" w:rsidP="00E16EE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13.40</w:t>
            </w:r>
          </w:p>
        </w:tc>
        <w:tc>
          <w:tcPr>
            <w:tcW w:w="7024" w:type="dxa"/>
            <w:shd w:val="clear" w:color="auto" w:fill="auto"/>
          </w:tcPr>
          <w:p w14:paraId="3D813928" w14:textId="77777777" w:rsidR="00E16EE3" w:rsidRPr="009E7390" w:rsidRDefault="00AC1C25" w:rsidP="00AC1C25">
            <w:pPr>
              <w:rPr>
                <w:rFonts w:asciiTheme="minorHAnsi" w:hAnsiTheme="minorHAnsi"/>
              </w:rPr>
            </w:pPr>
            <w:r w:rsidRPr="009E7390">
              <w:rPr>
                <w:rFonts w:asciiTheme="minorHAnsi" w:hAnsiTheme="minorHAnsi"/>
              </w:rPr>
              <w:t>VI</w:t>
            </w:r>
            <w:r w:rsidR="00E16EE3" w:rsidRPr="009E7390">
              <w:rPr>
                <w:rFonts w:asciiTheme="minorHAnsi" w:hAnsiTheme="minorHAnsi"/>
              </w:rPr>
              <w:t>. EAFM planning process</w:t>
            </w:r>
          </w:p>
        </w:tc>
        <w:tc>
          <w:tcPr>
            <w:tcW w:w="1404" w:type="dxa"/>
          </w:tcPr>
          <w:p w14:paraId="217A9876" w14:textId="77777777" w:rsidR="00E16EE3" w:rsidRPr="009E7390" w:rsidRDefault="00266176" w:rsidP="00E16EE3">
            <w:pPr>
              <w:rPr>
                <w:rFonts w:asciiTheme="minorHAnsi" w:hAnsiTheme="minorHAnsi"/>
              </w:rPr>
            </w:pPr>
            <w:r w:rsidRPr="009E7390">
              <w:rPr>
                <w:rFonts w:asciiTheme="minorHAnsi" w:hAnsiTheme="minorHAnsi"/>
              </w:rPr>
              <w:t>25</w:t>
            </w:r>
            <w:r w:rsidR="00E16EE3" w:rsidRPr="009E7390">
              <w:rPr>
                <w:rFonts w:asciiTheme="minorHAnsi" w:hAnsiTheme="minorHAnsi"/>
              </w:rPr>
              <w:t xml:space="preserve"> mins</w:t>
            </w:r>
          </w:p>
        </w:tc>
      </w:tr>
      <w:tr w:rsidR="00266176" w:rsidRPr="00C37373" w14:paraId="5A99B1FF" w14:textId="77777777" w:rsidTr="00E16EE3">
        <w:trPr>
          <w:jc w:val="center"/>
        </w:trPr>
        <w:tc>
          <w:tcPr>
            <w:tcW w:w="932" w:type="dxa"/>
            <w:shd w:val="clear" w:color="auto" w:fill="auto"/>
          </w:tcPr>
          <w:p w14:paraId="2F02E748" w14:textId="77777777" w:rsidR="00266176" w:rsidRDefault="00266176" w:rsidP="00E16EE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14.05</w:t>
            </w:r>
          </w:p>
        </w:tc>
        <w:tc>
          <w:tcPr>
            <w:tcW w:w="7024" w:type="dxa"/>
            <w:shd w:val="clear" w:color="auto" w:fill="auto"/>
          </w:tcPr>
          <w:p w14:paraId="1D6F948B" w14:textId="77777777" w:rsidR="00266176" w:rsidRPr="009E7390" w:rsidRDefault="00266176" w:rsidP="00E16EE3">
            <w:pPr>
              <w:rPr>
                <w:rFonts w:asciiTheme="minorHAnsi" w:hAnsiTheme="minorHAnsi"/>
              </w:rPr>
            </w:pPr>
            <w:r w:rsidRPr="009E7390">
              <w:rPr>
                <w:rFonts w:asciiTheme="minorHAnsi" w:hAnsiTheme="minorHAnsi"/>
              </w:rPr>
              <w:t>VII. Policy trade-offs</w:t>
            </w:r>
          </w:p>
        </w:tc>
        <w:tc>
          <w:tcPr>
            <w:tcW w:w="1404" w:type="dxa"/>
          </w:tcPr>
          <w:p w14:paraId="5CA254BD" w14:textId="77777777" w:rsidR="00266176" w:rsidRPr="009E7390" w:rsidRDefault="00266176" w:rsidP="00E16EE3">
            <w:pPr>
              <w:rPr>
                <w:rFonts w:asciiTheme="minorHAnsi" w:hAnsiTheme="minorHAnsi"/>
              </w:rPr>
            </w:pPr>
            <w:r w:rsidRPr="009E7390">
              <w:rPr>
                <w:rFonts w:asciiTheme="minorHAnsi" w:hAnsiTheme="minorHAnsi"/>
              </w:rPr>
              <w:t>25 mins</w:t>
            </w:r>
          </w:p>
        </w:tc>
      </w:tr>
      <w:tr w:rsidR="00E16EE3" w:rsidRPr="00C37373" w14:paraId="4261BA94" w14:textId="77777777" w:rsidTr="00E16EE3">
        <w:trPr>
          <w:jc w:val="center"/>
        </w:trPr>
        <w:tc>
          <w:tcPr>
            <w:tcW w:w="932" w:type="dxa"/>
            <w:shd w:val="clear" w:color="auto" w:fill="auto"/>
          </w:tcPr>
          <w:p w14:paraId="554E6D96" w14:textId="77777777" w:rsidR="00E16EE3" w:rsidRDefault="00266176" w:rsidP="00E16EE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14.30</w:t>
            </w:r>
          </w:p>
        </w:tc>
        <w:tc>
          <w:tcPr>
            <w:tcW w:w="7024" w:type="dxa"/>
            <w:shd w:val="clear" w:color="auto" w:fill="auto"/>
          </w:tcPr>
          <w:p w14:paraId="3CCEE730" w14:textId="77777777" w:rsidR="00E16EE3" w:rsidRPr="009E7390" w:rsidRDefault="00E16EE3" w:rsidP="00761758">
            <w:pPr>
              <w:rPr>
                <w:rFonts w:asciiTheme="minorHAnsi" w:hAnsiTheme="minorHAnsi"/>
              </w:rPr>
            </w:pPr>
            <w:r w:rsidRPr="009E7390">
              <w:rPr>
                <w:rFonts w:asciiTheme="minorHAnsi" w:hAnsiTheme="minorHAnsi"/>
              </w:rPr>
              <w:t>VI</w:t>
            </w:r>
            <w:r w:rsidR="002060F6" w:rsidRPr="009E7390">
              <w:rPr>
                <w:rFonts w:asciiTheme="minorHAnsi" w:hAnsiTheme="minorHAnsi"/>
              </w:rPr>
              <w:t>I</w:t>
            </w:r>
            <w:r w:rsidR="00416B66" w:rsidRPr="009E7390">
              <w:rPr>
                <w:rFonts w:asciiTheme="minorHAnsi" w:hAnsiTheme="minorHAnsi"/>
              </w:rPr>
              <w:t>I</w:t>
            </w:r>
            <w:r w:rsidRPr="009E7390">
              <w:rPr>
                <w:rFonts w:asciiTheme="minorHAnsi" w:hAnsiTheme="minorHAnsi"/>
              </w:rPr>
              <w:t xml:space="preserve">. EAFM </w:t>
            </w:r>
            <w:r w:rsidR="00761758" w:rsidRPr="009E7390">
              <w:rPr>
                <w:rFonts w:asciiTheme="minorHAnsi" w:hAnsiTheme="minorHAnsi"/>
              </w:rPr>
              <w:t>governance frameworks</w:t>
            </w:r>
          </w:p>
        </w:tc>
        <w:tc>
          <w:tcPr>
            <w:tcW w:w="1404" w:type="dxa"/>
          </w:tcPr>
          <w:p w14:paraId="6887F227" w14:textId="77777777" w:rsidR="00E16EE3" w:rsidRDefault="00266176" w:rsidP="00E16EE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30</w:t>
            </w:r>
            <w:r w:rsidR="00E16EE3">
              <w:rPr>
                <w:rFonts w:asciiTheme="minorHAnsi" w:hAnsiTheme="minorHAnsi"/>
              </w:rPr>
              <w:t xml:space="preserve"> mins</w:t>
            </w:r>
          </w:p>
        </w:tc>
      </w:tr>
      <w:tr w:rsidR="00E16EE3" w:rsidRPr="00C37373" w14:paraId="5960B8E1" w14:textId="77777777" w:rsidTr="00E16EE3">
        <w:trPr>
          <w:jc w:val="center"/>
        </w:trPr>
        <w:tc>
          <w:tcPr>
            <w:tcW w:w="932" w:type="dxa"/>
            <w:shd w:val="clear" w:color="auto" w:fill="B3B3B3"/>
          </w:tcPr>
          <w:p w14:paraId="3A3F95A2" w14:textId="77777777" w:rsidR="00E16EE3" w:rsidRPr="00C37373" w:rsidRDefault="00E16EE3" w:rsidP="00E16EE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15.00</w:t>
            </w:r>
          </w:p>
        </w:tc>
        <w:tc>
          <w:tcPr>
            <w:tcW w:w="7024" w:type="dxa"/>
            <w:shd w:val="clear" w:color="auto" w:fill="B3B3B3"/>
          </w:tcPr>
          <w:p w14:paraId="345C47D6" w14:textId="77777777" w:rsidR="00E16EE3" w:rsidRPr="009E7390" w:rsidRDefault="00E16EE3" w:rsidP="00E16EE3">
            <w:pPr>
              <w:jc w:val="center"/>
              <w:rPr>
                <w:rFonts w:asciiTheme="minorHAnsi" w:hAnsiTheme="minorHAnsi"/>
              </w:rPr>
            </w:pPr>
            <w:r w:rsidRPr="009E7390">
              <w:rPr>
                <w:rFonts w:asciiTheme="minorHAnsi" w:hAnsiTheme="minorHAnsi"/>
              </w:rPr>
              <w:t>TEA/COFFEE BREAK</w:t>
            </w:r>
          </w:p>
        </w:tc>
        <w:tc>
          <w:tcPr>
            <w:tcW w:w="1404" w:type="dxa"/>
            <w:shd w:val="clear" w:color="auto" w:fill="B3B3B3"/>
          </w:tcPr>
          <w:p w14:paraId="533CAA5E" w14:textId="77777777" w:rsidR="00E16EE3" w:rsidRPr="00C37373" w:rsidRDefault="00E16EE3" w:rsidP="00E16EE3">
            <w:pPr>
              <w:jc w:val="center"/>
              <w:rPr>
                <w:rFonts w:asciiTheme="minorHAnsi" w:hAnsiTheme="minorHAnsi"/>
              </w:rPr>
            </w:pPr>
          </w:p>
        </w:tc>
      </w:tr>
      <w:tr w:rsidR="00E16EE3" w:rsidRPr="00C37373" w14:paraId="57D2AF11" w14:textId="77777777" w:rsidTr="00E16EE3">
        <w:trPr>
          <w:jc w:val="center"/>
        </w:trPr>
        <w:tc>
          <w:tcPr>
            <w:tcW w:w="932" w:type="dxa"/>
            <w:shd w:val="clear" w:color="auto" w:fill="auto"/>
          </w:tcPr>
          <w:p w14:paraId="6EA17CAE" w14:textId="77777777" w:rsidR="00E16EE3" w:rsidRPr="00C37373" w:rsidRDefault="00E16EE3" w:rsidP="00E16EE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15.30</w:t>
            </w:r>
          </w:p>
        </w:tc>
        <w:tc>
          <w:tcPr>
            <w:tcW w:w="7024" w:type="dxa"/>
            <w:shd w:val="clear" w:color="auto" w:fill="auto"/>
          </w:tcPr>
          <w:p w14:paraId="44392376" w14:textId="77777777" w:rsidR="00E16EE3" w:rsidRPr="009E7390" w:rsidRDefault="00416B66" w:rsidP="00E16EE3">
            <w:pPr>
              <w:rPr>
                <w:rFonts w:asciiTheme="minorHAnsi" w:hAnsiTheme="minorHAnsi"/>
              </w:rPr>
            </w:pPr>
            <w:r w:rsidRPr="009E7390">
              <w:rPr>
                <w:rFonts w:asciiTheme="minorHAnsi" w:hAnsiTheme="minorHAnsi"/>
              </w:rPr>
              <w:t>IX</w:t>
            </w:r>
            <w:r w:rsidR="00E16EE3" w:rsidRPr="009E7390">
              <w:rPr>
                <w:rFonts w:asciiTheme="minorHAnsi" w:hAnsiTheme="minorHAnsi"/>
              </w:rPr>
              <w:t>. Developing capacity for EAFM</w:t>
            </w:r>
          </w:p>
        </w:tc>
        <w:tc>
          <w:tcPr>
            <w:tcW w:w="1404" w:type="dxa"/>
          </w:tcPr>
          <w:p w14:paraId="5F123045" w14:textId="77777777" w:rsidR="00E16EE3" w:rsidRDefault="00E16EE3" w:rsidP="00E16EE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30 mins</w:t>
            </w:r>
          </w:p>
        </w:tc>
        <w:bookmarkStart w:id="0" w:name="_GoBack"/>
        <w:bookmarkEnd w:id="0"/>
      </w:tr>
      <w:tr w:rsidR="00E16EE3" w:rsidRPr="00C37373" w14:paraId="47C604D8" w14:textId="77777777" w:rsidTr="00E16EE3">
        <w:trPr>
          <w:jc w:val="center"/>
        </w:trPr>
        <w:tc>
          <w:tcPr>
            <w:tcW w:w="932" w:type="dxa"/>
            <w:shd w:val="clear" w:color="auto" w:fill="auto"/>
          </w:tcPr>
          <w:p w14:paraId="4892FD83" w14:textId="77777777" w:rsidR="00E16EE3" w:rsidRPr="00C37373" w:rsidRDefault="00E16EE3" w:rsidP="00E16EE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16.00</w:t>
            </w:r>
          </w:p>
        </w:tc>
        <w:tc>
          <w:tcPr>
            <w:tcW w:w="7024" w:type="dxa"/>
            <w:shd w:val="clear" w:color="auto" w:fill="auto"/>
          </w:tcPr>
          <w:p w14:paraId="4A14585D" w14:textId="77777777" w:rsidR="00E16EE3" w:rsidRPr="009E7390" w:rsidRDefault="002060F6" w:rsidP="00E16EE3">
            <w:pPr>
              <w:rPr>
                <w:rFonts w:asciiTheme="minorHAnsi" w:hAnsiTheme="minorHAnsi"/>
              </w:rPr>
            </w:pPr>
            <w:r w:rsidRPr="009E7390">
              <w:rPr>
                <w:rFonts w:asciiTheme="minorHAnsi" w:hAnsiTheme="minorHAnsi"/>
              </w:rPr>
              <w:t>X</w:t>
            </w:r>
            <w:r w:rsidR="00E16EE3" w:rsidRPr="009E7390">
              <w:rPr>
                <w:rFonts w:asciiTheme="minorHAnsi" w:hAnsiTheme="minorHAnsi"/>
              </w:rPr>
              <w:t>. Next steps and action plan</w:t>
            </w:r>
            <w:r w:rsidR="00116B1E" w:rsidRPr="009E7390">
              <w:rPr>
                <w:rFonts w:asciiTheme="minorHAnsi" w:hAnsiTheme="minorHAnsi"/>
              </w:rPr>
              <w:t>s</w:t>
            </w:r>
          </w:p>
        </w:tc>
        <w:tc>
          <w:tcPr>
            <w:tcW w:w="1404" w:type="dxa"/>
          </w:tcPr>
          <w:p w14:paraId="098ED675" w14:textId="77777777" w:rsidR="00E16EE3" w:rsidRDefault="00E16EE3" w:rsidP="00E16EE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45 mins</w:t>
            </w:r>
          </w:p>
        </w:tc>
      </w:tr>
      <w:tr w:rsidR="00E35B2F" w:rsidRPr="00C37373" w14:paraId="66835E1E" w14:textId="77777777" w:rsidTr="00E16EE3">
        <w:trPr>
          <w:jc w:val="center"/>
        </w:trPr>
        <w:tc>
          <w:tcPr>
            <w:tcW w:w="932" w:type="dxa"/>
            <w:shd w:val="clear" w:color="auto" w:fill="auto"/>
          </w:tcPr>
          <w:p w14:paraId="12B4B11B" w14:textId="77777777" w:rsidR="00E35B2F" w:rsidRDefault="00E35B2F" w:rsidP="00E16EE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16.45</w:t>
            </w:r>
          </w:p>
        </w:tc>
        <w:tc>
          <w:tcPr>
            <w:tcW w:w="7024" w:type="dxa"/>
            <w:shd w:val="clear" w:color="auto" w:fill="auto"/>
          </w:tcPr>
          <w:p w14:paraId="38FB1C18" w14:textId="77777777" w:rsidR="00E35B2F" w:rsidRPr="009E7390" w:rsidRDefault="00E35B2F" w:rsidP="00E16EE3">
            <w:pPr>
              <w:rPr>
                <w:rFonts w:asciiTheme="minorHAnsi" w:hAnsiTheme="minorHAnsi"/>
              </w:rPr>
            </w:pPr>
            <w:r w:rsidRPr="009E7390">
              <w:rPr>
                <w:rFonts w:asciiTheme="minorHAnsi" w:hAnsiTheme="minorHAnsi"/>
              </w:rPr>
              <w:t>X</w:t>
            </w:r>
            <w:r w:rsidR="00416B66" w:rsidRPr="009E7390">
              <w:rPr>
                <w:rFonts w:asciiTheme="minorHAnsi" w:hAnsiTheme="minorHAnsi"/>
              </w:rPr>
              <w:t>I</w:t>
            </w:r>
            <w:r w:rsidRPr="009E7390">
              <w:rPr>
                <w:rFonts w:asciiTheme="minorHAnsi" w:hAnsiTheme="minorHAnsi"/>
              </w:rPr>
              <w:t>. Closing</w:t>
            </w:r>
          </w:p>
        </w:tc>
        <w:tc>
          <w:tcPr>
            <w:tcW w:w="1404" w:type="dxa"/>
          </w:tcPr>
          <w:p w14:paraId="1471A2E8" w14:textId="77777777" w:rsidR="00E35B2F" w:rsidRDefault="00E35B2F" w:rsidP="00E16EE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15 mins</w:t>
            </w:r>
          </w:p>
        </w:tc>
      </w:tr>
    </w:tbl>
    <w:p w14:paraId="58BE9BCF" w14:textId="77777777" w:rsidR="0077265F" w:rsidRPr="00C37373" w:rsidRDefault="0077265F">
      <w:pPr>
        <w:rPr>
          <w:rFonts w:asciiTheme="minorHAnsi" w:hAnsiTheme="minorHAnsi"/>
        </w:rPr>
      </w:pPr>
    </w:p>
    <w:p w14:paraId="236C3828" w14:textId="77777777" w:rsidR="0077265F" w:rsidRPr="00C37373" w:rsidRDefault="0077265F">
      <w:pPr>
        <w:rPr>
          <w:rFonts w:asciiTheme="minorHAnsi" w:hAnsiTheme="minorHAnsi"/>
        </w:rPr>
      </w:pPr>
    </w:p>
    <w:p w14:paraId="09B315D9" w14:textId="77777777" w:rsidR="009925DF" w:rsidRPr="00C37373" w:rsidRDefault="009925DF" w:rsidP="008402CA">
      <w:pPr>
        <w:rPr>
          <w:rFonts w:asciiTheme="minorHAnsi" w:hAnsiTheme="minorHAnsi"/>
        </w:rPr>
      </w:pPr>
    </w:p>
    <w:p w14:paraId="3659EBF7" w14:textId="77777777" w:rsidR="006969CA" w:rsidRPr="00C37373" w:rsidRDefault="006969CA" w:rsidP="008402CA">
      <w:pPr>
        <w:rPr>
          <w:rFonts w:asciiTheme="minorHAnsi" w:hAnsiTheme="minorHAnsi"/>
        </w:rPr>
      </w:pPr>
    </w:p>
    <w:p w14:paraId="32BE3D2C" w14:textId="77777777" w:rsidR="000D4414" w:rsidRPr="00C37373" w:rsidRDefault="000D4414" w:rsidP="007E4B24">
      <w:pPr>
        <w:rPr>
          <w:rFonts w:asciiTheme="minorHAnsi" w:hAnsiTheme="minorHAnsi"/>
        </w:rPr>
      </w:pPr>
    </w:p>
    <w:sectPr w:rsidR="000D4414" w:rsidRPr="00C37373" w:rsidSect="00E92B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C5DCA"/>
    <w:multiLevelType w:val="hybridMultilevel"/>
    <w:tmpl w:val="752EDA9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C3097A"/>
    <w:multiLevelType w:val="hybridMultilevel"/>
    <w:tmpl w:val="8BD258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3938C9"/>
    <w:multiLevelType w:val="hybridMultilevel"/>
    <w:tmpl w:val="1F4E4F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7B5D50"/>
    <w:multiLevelType w:val="hybridMultilevel"/>
    <w:tmpl w:val="1B168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0071D1"/>
    <w:multiLevelType w:val="hybridMultilevel"/>
    <w:tmpl w:val="8976F8EA"/>
    <w:lvl w:ilvl="0" w:tplc="0809000F">
      <w:start w:val="1"/>
      <w:numFmt w:val="decimal"/>
      <w:lvlText w:val="%1."/>
      <w:lvlJc w:val="left"/>
      <w:pPr>
        <w:ind w:left="786" w:hanging="360"/>
      </w:pPr>
    </w:lvl>
    <w:lvl w:ilvl="1" w:tplc="08090019">
      <w:start w:val="1"/>
      <w:numFmt w:val="lowerLetter"/>
      <w:lvlText w:val="%2."/>
      <w:lvlJc w:val="left"/>
      <w:pPr>
        <w:ind w:left="1506" w:hanging="360"/>
      </w:pPr>
    </w:lvl>
    <w:lvl w:ilvl="2" w:tplc="0809001B">
      <w:start w:val="1"/>
      <w:numFmt w:val="lowerRoman"/>
      <w:lvlText w:val="%3."/>
      <w:lvlJc w:val="right"/>
      <w:pPr>
        <w:ind w:left="2226" w:hanging="180"/>
      </w:pPr>
    </w:lvl>
    <w:lvl w:ilvl="3" w:tplc="0809000F">
      <w:start w:val="1"/>
      <w:numFmt w:val="decimal"/>
      <w:lvlText w:val="%4."/>
      <w:lvlJc w:val="left"/>
      <w:pPr>
        <w:ind w:left="2946" w:hanging="360"/>
      </w:pPr>
    </w:lvl>
    <w:lvl w:ilvl="4" w:tplc="08090019">
      <w:start w:val="1"/>
      <w:numFmt w:val="lowerLetter"/>
      <w:lvlText w:val="%5."/>
      <w:lvlJc w:val="left"/>
      <w:pPr>
        <w:ind w:left="3666" w:hanging="360"/>
      </w:pPr>
    </w:lvl>
    <w:lvl w:ilvl="5" w:tplc="0809001B">
      <w:start w:val="1"/>
      <w:numFmt w:val="lowerRoman"/>
      <w:lvlText w:val="%6."/>
      <w:lvlJc w:val="right"/>
      <w:pPr>
        <w:ind w:left="4386" w:hanging="180"/>
      </w:pPr>
    </w:lvl>
    <w:lvl w:ilvl="6" w:tplc="0809000F">
      <w:start w:val="1"/>
      <w:numFmt w:val="decimal"/>
      <w:lvlText w:val="%7."/>
      <w:lvlJc w:val="left"/>
      <w:pPr>
        <w:ind w:left="5106" w:hanging="360"/>
      </w:pPr>
    </w:lvl>
    <w:lvl w:ilvl="7" w:tplc="08090019">
      <w:start w:val="1"/>
      <w:numFmt w:val="lowerLetter"/>
      <w:lvlText w:val="%8."/>
      <w:lvlJc w:val="left"/>
      <w:pPr>
        <w:ind w:left="5826" w:hanging="360"/>
      </w:pPr>
    </w:lvl>
    <w:lvl w:ilvl="8" w:tplc="0809001B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41146A3C"/>
    <w:multiLevelType w:val="hybridMultilevel"/>
    <w:tmpl w:val="89947A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4BBA6617"/>
    <w:multiLevelType w:val="hybridMultilevel"/>
    <w:tmpl w:val="BFBAF9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6530517"/>
    <w:multiLevelType w:val="hybridMultilevel"/>
    <w:tmpl w:val="F9283B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CC396D"/>
    <w:multiLevelType w:val="hybridMultilevel"/>
    <w:tmpl w:val="8CF2C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E22D5E"/>
    <w:multiLevelType w:val="hybridMultilevel"/>
    <w:tmpl w:val="4D30B9F8"/>
    <w:lvl w:ilvl="0" w:tplc="0409000F">
      <w:start w:val="1"/>
      <w:numFmt w:val="decimal"/>
      <w:lvlText w:val="%1.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727952C3"/>
    <w:multiLevelType w:val="hybridMultilevel"/>
    <w:tmpl w:val="AF96A4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7EE3E83"/>
    <w:multiLevelType w:val="hybridMultilevel"/>
    <w:tmpl w:val="CACC8E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CA73EF"/>
    <w:multiLevelType w:val="hybridMultilevel"/>
    <w:tmpl w:val="E41481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3"/>
  </w:num>
  <w:num w:numId="5">
    <w:abstractNumId w:val="12"/>
  </w:num>
  <w:num w:numId="6">
    <w:abstractNumId w:val="11"/>
  </w:num>
  <w:num w:numId="7">
    <w:abstractNumId w:val="10"/>
  </w:num>
  <w:num w:numId="8">
    <w:abstractNumId w:val="9"/>
  </w:num>
  <w:num w:numId="9">
    <w:abstractNumId w:val="5"/>
  </w:num>
  <w:num w:numId="10">
    <w:abstractNumId w:val="8"/>
  </w:num>
  <w:num w:numId="11">
    <w:abstractNumId w:val="6"/>
  </w:num>
  <w:num w:numId="12">
    <w:abstractNumId w:val="2"/>
  </w:num>
  <w:num w:numId="13">
    <w:abstractNumId w:val="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2CA"/>
    <w:rsid w:val="00012BCE"/>
    <w:rsid w:val="0002057C"/>
    <w:rsid w:val="000349B2"/>
    <w:rsid w:val="00074966"/>
    <w:rsid w:val="00074FB5"/>
    <w:rsid w:val="000A2FFD"/>
    <w:rsid w:val="000B19DA"/>
    <w:rsid w:val="000D4414"/>
    <w:rsid w:val="000F79C0"/>
    <w:rsid w:val="001060CC"/>
    <w:rsid w:val="00116B1E"/>
    <w:rsid w:val="001222CE"/>
    <w:rsid w:val="0012234E"/>
    <w:rsid w:val="0018019A"/>
    <w:rsid w:val="00190D80"/>
    <w:rsid w:val="001B5278"/>
    <w:rsid w:val="001C475C"/>
    <w:rsid w:val="002060F6"/>
    <w:rsid w:val="00211A80"/>
    <w:rsid w:val="0023183D"/>
    <w:rsid w:val="002576E4"/>
    <w:rsid w:val="00266176"/>
    <w:rsid w:val="002B255A"/>
    <w:rsid w:val="002B4F0C"/>
    <w:rsid w:val="002C1ADE"/>
    <w:rsid w:val="00311B2B"/>
    <w:rsid w:val="00366A26"/>
    <w:rsid w:val="003A6715"/>
    <w:rsid w:val="003D522B"/>
    <w:rsid w:val="0041191A"/>
    <w:rsid w:val="00416B66"/>
    <w:rsid w:val="00470DF9"/>
    <w:rsid w:val="00480866"/>
    <w:rsid w:val="004A6FBD"/>
    <w:rsid w:val="004B1079"/>
    <w:rsid w:val="004C7716"/>
    <w:rsid w:val="004D00D7"/>
    <w:rsid w:val="005105F4"/>
    <w:rsid w:val="00556DE6"/>
    <w:rsid w:val="00573B34"/>
    <w:rsid w:val="005A787E"/>
    <w:rsid w:val="005D2E95"/>
    <w:rsid w:val="00607EC7"/>
    <w:rsid w:val="00675916"/>
    <w:rsid w:val="00680324"/>
    <w:rsid w:val="006969CA"/>
    <w:rsid w:val="006C7871"/>
    <w:rsid w:val="006E78AA"/>
    <w:rsid w:val="006F3BC7"/>
    <w:rsid w:val="007108D4"/>
    <w:rsid w:val="00761758"/>
    <w:rsid w:val="0077265F"/>
    <w:rsid w:val="007E4B24"/>
    <w:rsid w:val="0080482A"/>
    <w:rsid w:val="008357BA"/>
    <w:rsid w:val="008402CA"/>
    <w:rsid w:val="008960EE"/>
    <w:rsid w:val="00931797"/>
    <w:rsid w:val="009925DF"/>
    <w:rsid w:val="009A3E8D"/>
    <w:rsid w:val="009E131D"/>
    <w:rsid w:val="009E7390"/>
    <w:rsid w:val="009F31BB"/>
    <w:rsid w:val="00A14239"/>
    <w:rsid w:val="00A740FD"/>
    <w:rsid w:val="00A90AE5"/>
    <w:rsid w:val="00A93825"/>
    <w:rsid w:val="00AC1C25"/>
    <w:rsid w:val="00AD72C6"/>
    <w:rsid w:val="00B0278A"/>
    <w:rsid w:val="00B63761"/>
    <w:rsid w:val="00B854B5"/>
    <w:rsid w:val="00BB50AE"/>
    <w:rsid w:val="00BD584D"/>
    <w:rsid w:val="00BD7478"/>
    <w:rsid w:val="00BD7B49"/>
    <w:rsid w:val="00BF4899"/>
    <w:rsid w:val="00C37373"/>
    <w:rsid w:val="00C71C9B"/>
    <w:rsid w:val="00C76523"/>
    <w:rsid w:val="00C7763A"/>
    <w:rsid w:val="00CC4DC0"/>
    <w:rsid w:val="00CD1581"/>
    <w:rsid w:val="00D04F90"/>
    <w:rsid w:val="00D13D17"/>
    <w:rsid w:val="00D67DFE"/>
    <w:rsid w:val="00D917D6"/>
    <w:rsid w:val="00DB1D3A"/>
    <w:rsid w:val="00DC79F6"/>
    <w:rsid w:val="00E06921"/>
    <w:rsid w:val="00E16EE3"/>
    <w:rsid w:val="00E35B2F"/>
    <w:rsid w:val="00E70B6C"/>
    <w:rsid w:val="00E86799"/>
    <w:rsid w:val="00E92B95"/>
    <w:rsid w:val="00EA30BB"/>
    <w:rsid w:val="00EC0410"/>
    <w:rsid w:val="00ED0B02"/>
    <w:rsid w:val="00EE0558"/>
    <w:rsid w:val="00EE11E1"/>
    <w:rsid w:val="00F074FD"/>
    <w:rsid w:val="00F32D68"/>
    <w:rsid w:val="00F52C56"/>
    <w:rsid w:val="00F61676"/>
    <w:rsid w:val="00F66430"/>
    <w:rsid w:val="00F71FD8"/>
    <w:rsid w:val="00FB3634"/>
    <w:rsid w:val="00FC1403"/>
    <w:rsid w:val="00FD3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1D93BD"/>
  <w15:docId w15:val="{7BACCDEB-A081-4162-8027-0FEFA7658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02CA"/>
    <w:pPr>
      <w:spacing w:after="0" w:line="240" w:lineRule="auto"/>
    </w:pPr>
    <w:rPr>
      <w:rFonts w:ascii="Cambria" w:eastAsia="Times New Roman" w:hAnsi="Cambria" w:cs="Courier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unhideWhenUsed/>
    <w:rsid w:val="008402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402CA"/>
    <w:rPr>
      <w:rFonts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02CA"/>
    <w:rPr>
      <w:rFonts w:ascii="Cambria" w:eastAsia="Times New Roman" w:hAnsi="Cambria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02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2CA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8402CA"/>
    <w:pPr>
      <w:ind w:left="720"/>
    </w:pPr>
    <w:rPr>
      <w:rFonts w:ascii="Calibri" w:eastAsiaTheme="minorHAnsi" w:hAnsi="Calibri" w:cs="Times New Roman"/>
      <w:sz w:val="22"/>
      <w:szCs w:val="22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7478"/>
    <w:rPr>
      <w:rFonts w:cs="Courier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7478"/>
    <w:rPr>
      <w:rFonts w:ascii="Cambria" w:eastAsia="Times New Roman" w:hAnsi="Cambria" w:cs="Courier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29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Marine Fisheries Svc</Company>
  <LinksUpToDate>false</LinksUpToDate>
  <CharactersWithSpaces>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Derek Staples</cp:lastModifiedBy>
  <cp:revision>3</cp:revision>
  <cp:lastPrinted>2016-09-12T07:46:00Z</cp:lastPrinted>
  <dcterms:created xsi:type="dcterms:W3CDTF">2016-11-24T01:24:00Z</dcterms:created>
  <dcterms:modified xsi:type="dcterms:W3CDTF">2016-11-24T05:44:00Z</dcterms:modified>
</cp:coreProperties>
</file>